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883" w:firstLineChars="200"/>
        <w:jc w:val="center"/>
        <w:rPr>
          <w:rFonts w:ascii="黑体" w:hAnsi="黑体" w:eastAsia="黑体" w:cs="Segoe UI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Segoe UI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2023年春季长汀职</w:t>
      </w:r>
      <w:r>
        <w:rPr>
          <w:rFonts w:hint="eastAsia" w:ascii="黑体" w:hAnsi="黑体" w:eastAsia="黑体" w:cs="Segoe UI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业中</w:t>
      </w:r>
      <w:r>
        <w:rPr>
          <w:rFonts w:hint="eastAsia" w:ascii="黑体" w:hAnsi="黑体" w:eastAsia="黑体" w:cs="Segoe UI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</w:t>
      </w:r>
      <w:r>
        <w:rPr>
          <w:rFonts w:hint="eastAsia" w:ascii="黑体" w:hAnsi="黑体" w:eastAsia="黑体" w:cs="Segoe UI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黑体" w:hAnsi="黑体" w:eastAsia="黑体" w:cs="Segoe UI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机加工实训耗材采购询价公告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Segoe UI" w:hAnsi="Segoe UI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cs="Segoe U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福建省长汀职业中专学校</w:t>
      </w:r>
      <w:r>
        <w:rPr>
          <w:rFonts w:hint="eastAsi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决定对</w:t>
      </w:r>
      <w:r>
        <w:rPr>
          <w:rFonts w:hint="eastAsia" w:cs="Times New Roman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2023年春季长汀职业中专学校机加工实训耗材</w:t>
      </w:r>
      <w:r>
        <w:rPr>
          <w:rFonts w:hint="eastAsia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采购项目</w:t>
      </w:r>
      <w:r>
        <w:rPr>
          <w:rFonts w:hint="eastAsi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通过询价的方式择优选定供应商，现欢迎合格供应商前来参加响应。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Style w:val="7"/>
          <w:rFonts w:hint="default" w:cs="Times New Roman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Style w:val="7"/>
          <w:rFonts w:hint="eastAsia" w:cs="Times New Roman" w:asciiTheme="minorEastAsia" w:hAnsiTheme="minorEastAsia" w:eastAsiaTheme="minorEastAsia"/>
          <w:sz w:val="28"/>
          <w:szCs w:val="28"/>
        </w:rPr>
        <w:t>一、项目编号：CTZZ2</w:t>
      </w:r>
      <w:r>
        <w:rPr>
          <w:rStyle w:val="7"/>
          <w:rFonts w:cs="Times New Roman" w:asciiTheme="minorEastAsia" w:hAnsiTheme="minorEastAsia" w:eastAsiaTheme="minorEastAsia"/>
          <w:sz w:val="28"/>
          <w:szCs w:val="28"/>
        </w:rPr>
        <w:t>02304</w:t>
      </w:r>
      <w:r>
        <w:rPr>
          <w:rStyle w:val="7"/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12-01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Style w:val="7"/>
          <w:rFonts w:cs="Times New Roman" w:asciiTheme="minorEastAsia" w:hAnsiTheme="minorEastAsia" w:eastAsiaTheme="minorEastAsia"/>
          <w:sz w:val="28"/>
          <w:szCs w:val="28"/>
        </w:rPr>
      </w:pPr>
      <w:r>
        <w:rPr>
          <w:rStyle w:val="7"/>
          <w:rFonts w:hint="eastAsia" w:cs="Times New Roman" w:asciiTheme="minorEastAsia" w:hAnsiTheme="minorEastAsia" w:eastAsiaTheme="minorEastAsia"/>
          <w:sz w:val="28"/>
          <w:szCs w:val="28"/>
        </w:rPr>
        <w:t>二、项目名称：</w:t>
      </w:r>
      <w:r>
        <w:rPr>
          <w:rStyle w:val="7"/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2023年春季长汀职业中专学校机加工实训耗材</w:t>
      </w:r>
      <w:r>
        <w:rPr>
          <w:rStyle w:val="7"/>
          <w:rFonts w:hint="eastAsia" w:cs="Times New Roman" w:asciiTheme="minorEastAsia" w:hAnsiTheme="minorEastAsia" w:eastAsiaTheme="minorEastAsia"/>
          <w:sz w:val="28"/>
          <w:szCs w:val="28"/>
        </w:rPr>
        <w:t>采购项目</w:t>
      </w:r>
    </w:p>
    <w:p>
      <w:pPr>
        <w:pStyle w:val="4"/>
        <w:shd w:val="clear" w:color="auto" w:fill="FFFFFF"/>
        <w:spacing w:before="0" w:beforeAutospacing="0" w:after="0" w:afterAutospacing="0"/>
        <w:ind w:firstLine="562" w:firstLineChars="200"/>
        <w:rPr>
          <w:rStyle w:val="7"/>
          <w:rFonts w:hint="eastAsia" w:cs="Times New Roman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Style w:val="7"/>
          <w:rFonts w:hint="eastAsia" w:cs="Times New Roman" w:asciiTheme="minorEastAsia" w:hAnsiTheme="minorEastAsia" w:eastAsiaTheme="minorEastAsia"/>
          <w:sz w:val="28"/>
          <w:szCs w:val="28"/>
          <w:lang w:val="en-US" w:eastAsia="zh-CN"/>
        </w:rPr>
        <w:t>三、项目内容及要求： 预算金额：￥47500.00元</w:t>
      </w:r>
    </w:p>
    <w:tbl>
      <w:tblPr>
        <w:tblStyle w:val="5"/>
        <w:tblW w:w="85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250"/>
        <w:gridCol w:w="4845"/>
        <w:gridCol w:w="942"/>
        <w:gridCol w:w="8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钢锯条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18 T/300*12*0. 6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材质：高速钢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80*80*10mm 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材质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Q235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圆铁棒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φ10*500mm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材质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Q235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圆铁棒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φ80*1000mm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材质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45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号钢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PVC塑料棒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φ30×1000mm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表面光滑，密度均匀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千分尺电池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SR44SW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（原装进口）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千分尺电池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CR2032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（原装进口）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加工中心电池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BR-2/3AGCT4A6V（原装进口）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深度游标卡尺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量程0-150mm分辨率0.02mm（带表）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偏心式寻边器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小头4mm、柄径10mm、中间17mm、全长88mm、无磁镀钛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Z轴设定器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带表机械式（高50mm精度0.01mm）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端面铣刀片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APKT1604PDER-MA H01(铝用）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内孔车刀杆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S10K-SCLCR06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内孔车刀片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配套刀片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内螺纹刀杆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SNR0014N16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内螺纹刀片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配套刀片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切槽刀片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MGMN300-M NC3030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45°端面车刀片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41605A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45°端面车刀杆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44W25G（配41605A刀片）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数控外圆车刀杆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MTJNR2525K16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合金弹簧钢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切槽机加刀杆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MGEHR2020-3T15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钻夹头刀柄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BT40-APU13-110长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数控刀座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中心高25内孔32(配刀套φ10φ12φ14φ16各15个）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锥柄麻花钻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φ12mm HSS高速钢 麻花长101mm总长182mm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直柄麻花钻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φ8.6mm HSS高速钢 麻花长81mm 总长125mm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直柄麻花钻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φ9.6mm HSS高速钢 麻花长87mm 总长133mm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WD-40万用防锈润剂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刮刀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总长122.8mm直径28mm橡胶手柄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大门脚垫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300cm*100cm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支架式黑板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120cm*150cm(加厚、白绿板）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0.3mm*200mm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0.5mm*200mm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（各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米）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普通车床用保险丝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8.5*31.5mm  500V（2A/4A/6A各20个）</w:t>
            </w:r>
          </w:p>
        </w:tc>
        <w:tc>
          <w:tcPr>
            <w:tcW w:w="9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手电钻</w:t>
            </w:r>
          </w:p>
        </w:tc>
        <w:tc>
          <w:tcPr>
            <w:tcW w:w="4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充电款21v32扭矩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洗衣粉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>508克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包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节能照明灯泡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E27螺口（50W）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手持砂轮修整器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总长110mm柄长93mm柄径11mm顶部加厚5mm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车刀垫片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均长90mm均宽23mm厚度0.5、1、1.5、2、2.5、3mm混盒装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刀柄扳手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ER32UM、APU8C型、APU13C型（各3把）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工业擦拭布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不掉毛无尘布4009超细9*9英寸100片/包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铣刀研磨机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精密款配夹头多支砂轮3个220V 380W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rPr>
          <w:rStyle w:val="7"/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报价要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求：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报价按综合价格计算，应包括人工、材料、运输费及税金。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五、供应商资格要求：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应是具备有效的独立法人资格，且有能力提供本询价采购文件所述货物及服务的国内供应商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特别是中小企业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六、购买询价采购文件办法：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愿意参加本项目询价的供应商，于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日起至询价会前到长汀职专网站（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http://www.fjctzz.com/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）下载，费用为人民币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七、询价采购截止时间：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询价响应文件应于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午</w:t>
      </w:r>
      <w:r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之前提交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投标资料（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含详细技术要求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单、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营业执照复印件需盖章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、法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人身份证复印件、联系人及电话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业绩）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</w:t>
      </w:r>
      <w:r>
        <w:rPr>
          <w:rStyle w:val="7"/>
          <w:rFonts w:hint="eastAsia" w:cs="Segoe UI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福建省长汀职业中专学校主楼四楼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实训处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，逾期收到的或不符合规定的询价响应文件将被拒绝。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、询价时间、地点：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询价时间：</w:t>
      </w:r>
      <w:r>
        <w:rPr>
          <w:rStyle w:val="7"/>
          <w:rFonts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2023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Style w:val="7"/>
          <w:rFonts w:cs="Segoe UI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Style w:val="7"/>
          <w:rFonts w:hint="eastAsia" w:cs="Segoe UI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下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午</w:t>
      </w:r>
      <w:r>
        <w:rPr>
          <w:rStyle w:val="7"/>
          <w:rFonts w:hint="eastAsia" w:cs="Segoe UI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15</w:t>
      </w:r>
      <w:r>
        <w:rPr>
          <w:rStyle w:val="7"/>
          <w:rFonts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: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Style w:val="7"/>
          <w:rFonts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0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询价地点：</w:t>
      </w:r>
      <w:r>
        <w:rPr>
          <w:rStyle w:val="7"/>
          <w:rFonts w:hint="eastAsia" w:cs="Segoe UI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福建省长汀县江滨中路4</w:t>
      </w:r>
      <w:r>
        <w:rPr>
          <w:rStyle w:val="7"/>
          <w:rFonts w:cs="Segoe UI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Style w:val="7"/>
          <w:rFonts w:hint="eastAsia" w:cs="Segoe UI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ind w:firstLine="562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</w:t>
      </w:r>
      <w:r>
        <w:rPr>
          <w:rStyle w:val="7"/>
          <w:rFonts w:cs="Times New Roman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支付方式数据表格</w:t>
      </w:r>
      <w:r>
        <w:rPr>
          <w:rStyle w:val="7"/>
          <w:rFonts w:hint="eastAsia" w:cs="Times New Roman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661"/>
        <w:gridCol w:w="49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Header/>
        </w:trPr>
        <w:tc>
          <w:tcPr>
            <w:tcW w:w="1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支付期次</w:t>
            </w:r>
          </w:p>
        </w:tc>
        <w:tc>
          <w:tcPr>
            <w:tcW w:w="1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支付比例(%)</w:t>
            </w:r>
          </w:p>
        </w:tc>
        <w:tc>
          <w:tcPr>
            <w:tcW w:w="4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支付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所有设备验收合格后支付中标金额的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exact"/>
        <w:ind w:firstLine="562" w:firstLineChars="200"/>
        <w:rPr>
          <w:rStyle w:val="7"/>
          <w:rFonts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十、本项目评审方法为：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经评审的最低投标价法，若</w:t>
      </w:r>
      <w:r>
        <w:rPr>
          <w:rStyle w:val="7"/>
          <w:rFonts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最低价相同时采取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抓阄办法</w:t>
      </w:r>
      <w:r>
        <w:rPr>
          <w:rStyle w:val="7"/>
          <w:rFonts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确定中标</w:t>
      </w:r>
      <w:r>
        <w:rPr>
          <w:rStyle w:val="7"/>
          <w:rFonts w:hint="eastAsia" w:cs="Times New Roman" w:asciiTheme="minorEastAsia" w:hAnsiTheme="minorEastAsia" w:eastAsia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人。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采购单位：福建省长汀职业中专学校      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Segoe UI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福建省长汀县江滨中路4</w:t>
      </w:r>
      <w:r>
        <w:rPr>
          <w:rFonts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</w:t>
      </w:r>
    </w:p>
    <w:p>
      <w:pPr>
        <w:spacing w:line="50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联系人：廖老师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电话：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13685969968</w:t>
      </w:r>
    </w:p>
    <w:p>
      <w:pPr>
        <w:spacing w:line="500" w:lineRule="exact"/>
        <w:ind w:firstLine="560" w:firstLineChars="200"/>
        <w:rPr>
          <w:rFonts w:hint="default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黄老师   电话：18006972507</w:t>
      </w:r>
    </w:p>
    <w:p>
      <w:pPr>
        <w:spacing w:line="500" w:lineRule="exact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500" w:lineRule="exact"/>
        <w:jc w:val="right"/>
        <w:rPr>
          <w:rFonts w:cs="Times New Roman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  期：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2023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kMDBlZWMwODY3NTU0YjdkZDVlZTQ3NDY1YTA4MzAifQ=="/>
  </w:docVars>
  <w:rsids>
    <w:rsidRoot w:val="00961251"/>
    <w:rsid w:val="0002024A"/>
    <w:rsid w:val="000343A8"/>
    <w:rsid w:val="0015111A"/>
    <w:rsid w:val="001849CE"/>
    <w:rsid w:val="0036656E"/>
    <w:rsid w:val="003B0E99"/>
    <w:rsid w:val="00453DA0"/>
    <w:rsid w:val="005978F8"/>
    <w:rsid w:val="00652025"/>
    <w:rsid w:val="008D0E1F"/>
    <w:rsid w:val="00961251"/>
    <w:rsid w:val="00984D1D"/>
    <w:rsid w:val="00AB1983"/>
    <w:rsid w:val="00C37779"/>
    <w:rsid w:val="00C41639"/>
    <w:rsid w:val="00C8736E"/>
    <w:rsid w:val="00CF120B"/>
    <w:rsid w:val="00D24B35"/>
    <w:rsid w:val="00D821E9"/>
    <w:rsid w:val="00DB1828"/>
    <w:rsid w:val="00E740C8"/>
    <w:rsid w:val="00F93F31"/>
    <w:rsid w:val="2FF8338D"/>
    <w:rsid w:val="37752F58"/>
    <w:rsid w:val="3E182812"/>
    <w:rsid w:val="47240FA4"/>
    <w:rsid w:val="66FA31AF"/>
    <w:rsid w:val="78A77DD2"/>
    <w:rsid w:val="7B7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1252</Words>
  <Characters>1829</Characters>
  <Lines>11</Lines>
  <Paragraphs>3</Paragraphs>
  <TotalTime>32</TotalTime>
  <ScaleCrop>false</ScaleCrop>
  <LinksUpToDate>false</LinksUpToDate>
  <CharactersWithSpaces>1875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2018-06-06T23:25:00Z</dcterms:created>
  <dc:creator>User</dc:creator>
  <cp:lastModifiedBy>Administrator</cp:lastModifiedBy>
  <cp:lastPrinted>2023-04-12T08:05:36Z</cp:lastPrinted>
  <dcterms:modified xsi:type="dcterms:W3CDTF">2023-04-12T08:07:34Z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CD793E82DEEB4FFD90F28B641EF984A5_12</vt:lpwstr>
  </property>
</Properties>
</file>